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CF650D" w:rsidRDefault="00EB4A05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F26224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 w:rsidRPr="00CF65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DB3C5" wp14:editId="3AB6680E">
                <wp:simplePos x="0" y="0"/>
                <wp:positionH relativeFrom="column">
                  <wp:posOffset>8883015</wp:posOffset>
                </wp:positionH>
                <wp:positionV relativeFrom="paragraph">
                  <wp:posOffset>40640</wp:posOffset>
                </wp:positionV>
                <wp:extent cx="756285" cy="323850"/>
                <wp:effectExtent l="19050" t="19050" r="2476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45pt;margin-top:3.2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511F81" w:rsidRDefault="001868C9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="007F27FD"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="007F27FD"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AB2200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AFAF" wp14:editId="750B8AFD">
                <wp:simplePos x="0" y="0"/>
                <wp:positionH relativeFrom="column">
                  <wp:posOffset>1301750</wp:posOffset>
                </wp:positionH>
                <wp:positionV relativeFrom="paragraph">
                  <wp:posOffset>127371</wp:posOffset>
                </wp:positionV>
                <wp:extent cx="203200" cy="196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7A" w:rsidRDefault="007B6A7A" w:rsidP="007B6A7A">
                            <w:bookmarkStart w:id="0" w:name="_GoBack"/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02.5pt;margin-top:10.05pt;width:16pt;height: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xRfgIAAGg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" filled="f" stroked="f" strokeweight=".5pt">
                <v:textbox>
                  <w:txbxContent>
                    <w:p w:rsidR="007B6A7A" w:rsidRDefault="007B6A7A" w:rsidP="007B6A7A">
                      <w:bookmarkStart w:id="1" w:name="_GoBack"/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F75876">
        <w:rPr>
          <w:rFonts w:ascii="TH SarabunTHAI" w:hAnsi="TH SarabunTHAI" w:cs="TH SarabunTHAI"/>
          <w:b/>
          <w:bCs/>
          <w:sz w:val="28"/>
          <w:cs/>
        </w:rPr>
        <w:t>ตุลาคม 255</w:t>
      </w:r>
      <w:r w:rsidR="00F75876">
        <w:rPr>
          <w:rFonts w:ascii="TH SarabunTHAI" w:hAnsi="TH SarabunTHAI" w:cs="TH SarabunTHAI" w:hint="cs"/>
          <w:b/>
          <w:bCs/>
          <w:sz w:val="28"/>
          <w:cs/>
        </w:rPr>
        <w:t>9</w:t>
      </w:r>
      <w:r w:rsidRPr="00460169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Pr="00460169">
        <w:rPr>
          <w:rFonts w:ascii="TH SarabunTHAI" w:hAnsi="TH SarabunTHAI" w:cs="TH SarabunTHAI"/>
          <w:b/>
          <w:bCs/>
          <w:sz w:val="28"/>
        </w:rPr>
        <w:t>–</w:t>
      </w:r>
      <w:r w:rsidRPr="00460169">
        <w:rPr>
          <w:rFonts w:ascii="TH SarabunTHAI" w:hAnsi="TH SarabunTHAI" w:cs="TH SarabunTHAI"/>
          <w:b/>
          <w:bCs/>
          <w:sz w:val="28"/>
          <w:cs/>
        </w:rPr>
        <w:t xml:space="preserve"> ๓๑  มีนาคม 25</w:t>
      </w:r>
      <w:r w:rsidR="00F75876">
        <w:rPr>
          <w:rFonts w:ascii="TH SarabunTHAI" w:hAnsi="TH SarabunTHAI" w:cs="TH SarabunTHAI" w:hint="cs"/>
          <w:b/>
          <w:bCs/>
          <w:sz w:val="28"/>
          <w:cs/>
        </w:rPr>
        <w:t>60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23358E">
        <w:rPr>
          <w:rFonts w:ascii="TH SarabunPSK" w:hAnsi="TH SarabunPSK" w:cs="TH SarabunPSK"/>
          <w:b/>
          <w:bCs/>
          <w:sz w:val="28"/>
          <w:cs/>
        </w:rPr>
        <w:t>รอบที่ ๒  (๑  เมษายน</w:t>
      </w:r>
      <w:r w:rsidR="002335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3358E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F75876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23358E" w:rsidRPr="004601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3358E" w:rsidRPr="00460169">
        <w:rPr>
          <w:rFonts w:ascii="TH SarabunPSK" w:hAnsi="TH SarabunPSK" w:cs="TH SarabunPSK"/>
          <w:b/>
          <w:bCs/>
          <w:sz w:val="28"/>
        </w:rPr>
        <w:t xml:space="preserve">– </w:t>
      </w:r>
      <w:r w:rsidR="0023358E" w:rsidRPr="00460169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r w:rsidR="002335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3358E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F75876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23358E" w:rsidRPr="00460169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E35F38" w:rsidRDefault="00AD126C" w:rsidP="00AD126C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A41593" w:rsidRPr="00E35F38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E35F38">
        <w:rPr>
          <w:rFonts w:ascii="TH SarabunPSK" w:hAnsi="TH SarabunPSK" w:cs="TH SarabunPSK"/>
          <w:sz w:val="28"/>
          <w:cs/>
        </w:rPr>
        <w:t>.............</w:t>
      </w:r>
      <w:r w:rsidR="0081424F"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E35F38">
        <w:rPr>
          <w:rFonts w:ascii="TH SarabunPSK" w:hAnsi="TH SarabunPSK" w:cs="TH SarabunPSK"/>
          <w:sz w:val="28"/>
          <w:cs/>
        </w:rPr>
        <w:t>.................................</w:t>
      </w:r>
    </w:p>
    <w:p w:rsidR="00D50FE0" w:rsidRPr="00E35F38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8A0C05">
        <w:trPr>
          <w:trHeight w:val="5365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Pr="00511F81" w:rsidRDefault="008A0C05" w:rsidP="00DC2553">
            <w:pPr>
              <w:pStyle w:val="aa"/>
              <w:spacing w:line="240" w:lineRule="auto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Default="00435493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6C39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75876" w:rsidRPr="00511F81" w:rsidRDefault="00F75876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663484" w:rsidP="00FD7C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BC28A" wp14:editId="44C313E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Kngap3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</w:t>
      </w:r>
      <w:r w:rsidR="005A09A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5A09AA">
        <w:rPr>
          <w:rFonts w:ascii="TH SarabunPSK" w:hAnsi="TH SarabunPSK" w:cs="TH SarabunPSK"/>
          <w:sz w:val="28"/>
        </w:rPr>
        <w:t xml:space="preserve">- </w:t>
      </w:r>
      <w:r w:rsidR="005A09AA">
        <w:rPr>
          <w:rFonts w:ascii="TH SarabunPSK" w:hAnsi="TH SarabunPSK" w:cs="TH SarabunPSK" w:hint="cs"/>
          <w:sz w:val="28"/>
          <w:cs/>
        </w:rPr>
        <w:t xml:space="preserve">๒ </w:t>
      </w:r>
      <w:r w:rsidR="00FD7C79">
        <w:rPr>
          <w:rFonts w:ascii="TH SarabunPSK" w:hAnsi="TH SarabunPSK" w:cs="TH SarabunPSK" w:hint="cs"/>
          <w:sz w:val="28"/>
          <w:cs/>
        </w:rPr>
        <w:t xml:space="preserve">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F26224">
        <w:trPr>
          <w:trHeight w:hRule="exact" w:val="707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F75876">
        <w:trPr>
          <w:trHeight w:hRule="exact" w:val="8257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26224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F262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75876" w:rsidRDefault="00F75876" w:rsidP="00D756CE">
            <w:pPr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D756CE">
            <w:pPr>
              <w:rPr>
                <w:rFonts w:ascii="TH SarabunPSK" w:hAnsi="TH SarabunPSK" w:cs="TH SarabunPSK" w:hint="cs"/>
                <w:sz w:val="28"/>
              </w:rPr>
            </w:pPr>
          </w:p>
          <w:p w:rsidR="00F75876" w:rsidRDefault="00F75876" w:rsidP="00D756CE">
            <w:pPr>
              <w:rPr>
                <w:rFonts w:ascii="TH SarabunPSK" w:hAnsi="TH SarabunPSK" w:cs="TH SarabunPSK" w:hint="cs"/>
                <w:sz w:val="28"/>
              </w:rPr>
            </w:pPr>
          </w:p>
          <w:p w:rsidR="00F75876" w:rsidRPr="00511F81" w:rsidRDefault="00F75876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75876" w:rsidRDefault="00F26224" w:rsidP="00F26224">
      <w:pPr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</w:p>
    <w:p w:rsidR="00F75876" w:rsidRDefault="00F75876" w:rsidP="00F26224">
      <w:pPr>
        <w:ind w:left="5760" w:firstLine="720"/>
        <w:rPr>
          <w:rFonts w:ascii="TH SarabunPSK" w:hAnsi="TH SarabunPSK" w:cs="TH SarabunPSK"/>
          <w:sz w:val="28"/>
        </w:rPr>
      </w:pPr>
    </w:p>
    <w:p w:rsidR="00FD7C79" w:rsidRDefault="00F75876" w:rsidP="00F26224">
      <w:pPr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056C6" wp14:editId="029DF30D">
                <wp:simplePos x="0" y="0"/>
                <wp:positionH relativeFrom="column">
                  <wp:posOffset>8769350</wp:posOffset>
                </wp:positionH>
                <wp:positionV relativeFrom="paragraph">
                  <wp:posOffset>-197485</wp:posOffset>
                </wp:positionV>
                <wp:extent cx="756285" cy="323850"/>
                <wp:effectExtent l="19050" t="19050" r="247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0.5pt;margin-top:-15.5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0w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26224">
        <w:rPr>
          <w:rFonts w:ascii="TH SarabunPSK" w:hAnsi="TH SarabunPSK" w:cs="TH SarabunPSK"/>
          <w:sz w:val="28"/>
        </w:rPr>
        <w:t xml:space="preserve">  </w: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F75876" w:rsidRDefault="00F75876" w:rsidP="00FD7C79">
      <w:pPr>
        <w:jc w:val="center"/>
        <w:rPr>
          <w:rFonts w:ascii="TH SarabunPSK" w:hAnsi="TH SarabunPSK" w:cs="TH SarabunPSK" w:hint="cs"/>
          <w:sz w:val="28"/>
        </w:rPr>
      </w:pPr>
    </w:p>
    <w:p w:rsidR="00F75876" w:rsidRDefault="00F75876" w:rsidP="00FD7C79">
      <w:pPr>
        <w:jc w:val="center"/>
        <w:rPr>
          <w:rFonts w:ascii="TH SarabunPSK" w:hAnsi="TH SarabunPSK" w:cs="TH SarabunPSK" w:hint="cs"/>
          <w:sz w:val="28"/>
        </w:rPr>
      </w:pPr>
    </w:p>
    <w:p w:rsidR="00F75876" w:rsidRDefault="00F75876" w:rsidP="00FD7C79">
      <w:pPr>
        <w:jc w:val="center"/>
        <w:rPr>
          <w:rFonts w:ascii="TH SarabunPSK" w:hAnsi="TH SarabunPSK" w:cs="TH SarabunPSK" w:hint="cs"/>
          <w:sz w:val="28"/>
        </w:rPr>
      </w:pPr>
    </w:p>
    <w:p w:rsidR="00F75876" w:rsidRDefault="00F75876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663484" w:rsidP="008279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c3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Fulxzf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75876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</w: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C2B47" w:rsidRDefault="00BC2B47" w:rsidP="00F26224">
      <w:pPr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F75876" w:rsidRDefault="00F75876" w:rsidP="00F26224">
      <w:pPr>
        <w:ind w:left="6480" w:firstLine="720"/>
        <w:rPr>
          <w:rFonts w:ascii="TH SarabunPSK" w:hAnsi="TH SarabunPSK" w:cs="TH SarabunPSK"/>
          <w:sz w:val="28"/>
        </w:rPr>
      </w:pPr>
    </w:p>
    <w:p w:rsidR="009D32A8" w:rsidRDefault="005A09AA" w:rsidP="00F26224">
      <w:pPr>
        <w:ind w:left="6480" w:firstLine="720"/>
        <w:rPr>
          <w:rFonts w:ascii="TH SarabunPSK" w:hAnsi="TH SarabunPSK" w:cs="TH SarabunPSK"/>
          <w:sz w:val="28"/>
        </w:rPr>
      </w:pPr>
      <w:r w:rsidRPr="00A71FE7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8BF46" wp14:editId="2E3EB57A">
                <wp:simplePos x="0" y="0"/>
                <wp:positionH relativeFrom="column">
                  <wp:posOffset>8756015</wp:posOffset>
                </wp:positionH>
                <wp:positionV relativeFrom="paragraph">
                  <wp:posOffset>-153670</wp:posOffset>
                </wp:positionV>
                <wp:extent cx="756285" cy="323850"/>
                <wp:effectExtent l="19050" t="19050" r="2476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89.45pt;margin-top:-12.1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kzwgIAAKUFAAAOAAAAZHJzL2Uyb0RvYy54bWysVG1vmzAQ/j5p/8Hy95QAIV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 w:rsidR="009D32A8"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7F4000">
            <w:pPr>
              <w:tabs>
                <w:tab w:val="left" w:pos="1171"/>
              </w:tabs>
              <w:spacing w:before="24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338C0" w:rsidRDefault="00AB2200" w:rsidP="007F40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</w:t>
      </w:r>
    </w:p>
    <w:p w:rsidR="005A09AA" w:rsidRDefault="00F26224" w:rsidP="007F40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/>
          <w:sz w:val="28"/>
        </w:rPr>
        <w:tab/>
      </w:r>
      <w:r w:rsidR="001338C0">
        <w:rPr>
          <w:rFonts w:ascii="TH SarabunPSK" w:hAnsi="TH SarabunPSK" w:cs="TH SarabunPSK" w:hint="cs"/>
          <w:sz w:val="28"/>
          <w:cs/>
        </w:rPr>
        <w:t xml:space="preserve">                    </w:t>
      </w:r>
    </w:p>
    <w:p w:rsidR="005A09AA" w:rsidRDefault="005A09AA" w:rsidP="007F4000">
      <w:pPr>
        <w:rPr>
          <w:rFonts w:ascii="TH SarabunPSK" w:hAnsi="TH SarabunPSK" w:cs="TH SarabunPSK"/>
          <w:sz w:val="28"/>
        </w:rPr>
      </w:pPr>
    </w:p>
    <w:p w:rsidR="005A09AA" w:rsidRDefault="005A09AA" w:rsidP="007F4000">
      <w:pPr>
        <w:rPr>
          <w:rFonts w:ascii="TH SarabunPSK" w:hAnsi="TH SarabunPSK" w:cs="TH SarabunPSK"/>
          <w:sz w:val="28"/>
        </w:rPr>
      </w:pPr>
    </w:p>
    <w:p w:rsidR="006D5016" w:rsidRDefault="005A09AA" w:rsidP="005A09AA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E8EBAA" wp14:editId="1FA5AE8E">
                <wp:simplePos x="0" y="0"/>
                <wp:positionH relativeFrom="column">
                  <wp:posOffset>8785860</wp:posOffset>
                </wp:positionH>
                <wp:positionV relativeFrom="paragraph">
                  <wp:posOffset>-116840</wp:posOffset>
                </wp:positionV>
                <wp:extent cx="756285" cy="323850"/>
                <wp:effectExtent l="19050" t="1905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1.8pt;margin-top:-9.2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Qx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1338C0">
        <w:rPr>
          <w:rFonts w:ascii="TH SarabunPSK" w:hAnsi="TH SarabunPSK" w:cs="TH SarabunPSK" w:hint="cs"/>
          <w:sz w:val="28"/>
          <w:cs/>
        </w:rPr>
        <w:t xml:space="preserve"> </w: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F75876">
        <w:trPr>
          <w:trHeight w:hRule="exact" w:val="8090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F75876" w:rsidRDefault="00F75876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F75876" w:rsidRDefault="00F75876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F75876" w:rsidRDefault="00F75876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F75876" w:rsidRDefault="00F75876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F75876" w:rsidRDefault="00F75876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AB2200">
      <w:pPr>
        <w:rPr>
          <w:rFonts w:ascii="TH SarabunPSK" w:hAnsi="TH SarabunPSK" w:cs="TH SarabunPSK"/>
          <w:sz w:val="28"/>
        </w:rPr>
      </w:pPr>
    </w:p>
    <w:p w:rsidR="00F75876" w:rsidRDefault="00F75876" w:rsidP="00AB2200">
      <w:pPr>
        <w:rPr>
          <w:rFonts w:ascii="TH SarabunPSK" w:hAnsi="TH SarabunPSK" w:cs="TH SarabunPSK"/>
          <w:sz w:val="28"/>
        </w:rPr>
      </w:pPr>
    </w:p>
    <w:p w:rsidR="009D32A8" w:rsidRDefault="00663484" w:rsidP="00554342">
      <w:pPr>
        <w:ind w:left="6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07E44" wp14:editId="3C08C275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13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+tpTL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554342">
        <w:rPr>
          <w:rFonts w:ascii="TH SarabunPSK" w:hAnsi="TH SarabunPSK" w:cs="TH SarabunPSK"/>
          <w:sz w:val="28"/>
        </w:rPr>
        <w:t xml:space="preserve">           </w:t>
      </w:r>
      <w:r w:rsidR="009D32A8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 w:rsidR="009D32A8"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Pr="00511F81" w:rsidRDefault="009D32A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E35F38">
        <w:trPr>
          <w:trHeight w:val="6676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37A2B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F37A2B" w:rsidRPr="00511F81" w:rsidRDefault="00F37A2B" w:rsidP="00F37A2B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F37A2B" w:rsidRPr="00E35F3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F37A2B" w:rsidRPr="0037025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F37A2B" w:rsidRPr="00511F81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AB2200" w:rsidRDefault="00AB2200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511F81" w:rsidRDefault="00F37A2B" w:rsidP="00D964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D96458">
              <w:rPr>
                <w:rFonts w:ascii="TH SarabunPSK" w:hAnsi="TH SarabunPSK" w:cs="TH SarabunPSK" w:hint="cs"/>
                <w:cs/>
              </w:rPr>
              <w:t>......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</w:t>
            </w:r>
            <w:r w:rsidR="00D96458">
              <w:rPr>
                <w:rFonts w:ascii="TH SarabunPSK" w:hAnsi="TH SarabunPSK" w:cs="TH SarabunPSK" w:hint="cs"/>
                <w:cs/>
              </w:rPr>
              <w:t>....</w:t>
            </w:r>
            <w:r w:rsidRPr="00091C42">
              <w:rPr>
                <w:rFonts w:ascii="TH SarabunPSK" w:hAnsi="TH SarabunPSK" w:cs="TH SarabunPSK"/>
                <w:cs/>
              </w:rPr>
              <w:t>.......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5A09AA">
      <w:headerReference w:type="even" r:id="rId9"/>
      <w:headerReference w:type="default" r:id="rId10"/>
      <w:footerReference w:type="first" r:id="rId11"/>
      <w:pgSz w:w="16838" w:h="11906" w:orient="landscape"/>
      <w:pgMar w:top="0" w:right="1134" w:bottom="0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0" w:rsidRDefault="007341D0">
      <w:r>
        <w:separator/>
      </w:r>
    </w:p>
  </w:endnote>
  <w:endnote w:type="continuationSeparator" w:id="0">
    <w:p w:rsidR="007341D0" w:rsidRDefault="007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THAI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0" w:rsidRDefault="007341D0">
      <w:r>
        <w:separator/>
      </w:r>
    </w:p>
  </w:footnote>
  <w:footnote w:type="continuationSeparator" w:id="0">
    <w:p w:rsidR="007341D0" w:rsidRDefault="0073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51BA4"/>
    <w:multiLevelType w:val="hybridMultilevel"/>
    <w:tmpl w:val="84BEEA0A"/>
    <w:lvl w:ilvl="0" w:tplc="F3D82FF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2278D"/>
    <w:rsid w:val="00126F2C"/>
    <w:rsid w:val="001338C0"/>
    <w:rsid w:val="0014112D"/>
    <w:rsid w:val="00146F8F"/>
    <w:rsid w:val="00155C7A"/>
    <w:rsid w:val="001576B0"/>
    <w:rsid w:val="00161209"/>
    <w:rsid w:val="001627AF"/>
    <w:rsid w:val="00165A84"/>
    <w:rsid w:val="00167D25"/>
    <w:rsid w:val="001736EC"/>
    <w:rsid w:val="001737EF"/>
    <w:rsid w:val="001868C9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E5F2B"/>
    <w:rsid w:val="001F3008"/>
    <w:rsid w:val="001F398B"/>
    <w:rsid w:val="00205387"/>
    <w:rsid w:val="002113E7"/>
    <w:rsid w:val="00225223"/>
    <w:rsid w:val="00225769"/>
    <w:rsid w:val="00230DD7"/>
    <w:rsid w:val="002324EE"/>
    <w:rsid w:val="0023358E"/>
    <w:rsid w:val="0023572D"/>
    <w:rsid w:val="00235DF7"/>
    <w:rsid w:val="00235ED1"/>
    <w:rsid w:val="00236150"/>
    <w:rsid w:val="00240CCE"/>
    <w:rsid w:val="00246E4F"/>
    <w:rsid w:val="00252A66"/>
    <w:rsid w:val="00254869"/>
    <w:rsid w:val="002574E3"/>
    <w:rsid w:val="0026078B"/>
    <w:rsid w:val="00261121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174AB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2692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D2A6D"/>
    <w:rsid w:val="004D5F8F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4342"/>
    <w:rsid w:val="005554C1"/>
    <w:rsid w:val="005560CD"/>
    <w:rsid w:val="00556109"/>
    <w:rsid w:val="00562459"/>
    <w:rsid w:val="00571ADB"/>
    <w:rsid w:val="005747AD"/>
    <w:rsid w:val="0059122B"/>
    <w:rsid w:val="005929CF"/>
    <w:rsid w:val="00593BFD"/>
    <w:rsid w:val="005A09AA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114D8"/>
    <w:rsid w:val="00624A02"/>
    <w:rsid w:val="00626AA1"/>
    <w:rsid w:val="00627916"/>
    <w:rsid w:val="006363CF"/>
    <w:rsid w:val="00650FC1"/>
    <w:rsid w:val="0065318D"/>
    <w:rsid w:val="00655309"/>
    <w:rsid w:val="00655D8B"/>
    <w:rsid w:val="00663484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614B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341D0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B6A7A"/>
    <w:rsid w:val="007C2CC6"/>
    <w:rsid w:val="007C6373"/>
    <w:rsid w:val="007C6F8A"/>
    <w:rsid w:val="007D26B9"/>
    <w:rsid w:val="007D552C"/>
    <w:rsid w:val="007E2D3E"/>
    <w:rsid w:val="007F27FD"/>
    <w:rsid w:val="007F3910"/>
    <w:rsid w:val="007F400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C05"/>
    <w:rsid w:val="008A0DA7"/>
    <w:rsid w:val="008A75DC"/>
    <w:rsid w:val="008C188F"/>
    <w:rsid w:val="008C597D"/>
    <w:rsid w:val="008D23F3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D4862"/>
    <w:rsid w:val="009D695E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2200"/>
    <w:rsid w:val="00AB39C6"/>
    <w:rsid w:val="00AB3B9A"/>
    <w:rsid w:val="00AC67D9"/>
    <w:rsid w:val="00AD126C"/>
    <w:rsid w:val="00AD36D4"/>
    <w:rsid w:val="00AE4872"/>
    <w:rsid w:val="00AE6C08"/>
    <w:rsid w:val="00B0362D"/>
    <w:rsid w:val="00B14785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01ED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553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6224"/>
    <w:rsid w:val="00F33994"/>
    <w:rsid w:val="00F34FF7"/>
    <w:rsid w:val="00F35C63"/>
    <w:rsid w:val="00F37A2B"/>
    <w:rsid w:val="00F44AC0"/>
    <w:rsid w:val="00F46FC0"/>
    <w:rsid w:val="00F54806"/>
    <w:rsid w:val="00F5525C"/>
    <w:rsid w:val="00F75876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0C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0C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041E-6D48-4085-98C0-E9FAE54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2</cp:revision>
  <cp:lastPrinted>2017-03-16T07:26:00Z</cp:lastPrinted>
  <dcterms:created xsi:type="dcterms:W3CDTF">2017-03-16T07:27:00Z</dcterms:created>
  <dcterms:modified xsi:type="dcterms:W3CDTF">2017-03-16T07:27:00Z</dcterms:modified>
</cp:coreProperties>
</file>